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40"/>
        </w:rPr>
      </w:pPr>
      <w:r>
        <w:rPr>
          <w:rFonts w:hint="eastAsia" w:ascii="黑体" w:hAnsi="黑体" w:eastAsia="黑体" w:cs="黑体"/>
          <w:kern w:val="0"/>
          <w:sz w:val="32"/>
          <w:szCs w:val="40"/>
        </w:rPr>
        <w:t>附件1：</w:t>
      </w:r>
    </w:p>
    <w:p>
      <w:pPr>
        <w:ind w:firstLine="420" w:firstLineChars="200"/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行业商户管理系统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采购预交流报名表</w:t>
      </w:r>
    </w:p>
    <w:p>
      <w:pPr>
        <w:ind w:firstLine="420" w:firstLineChars="200"/>
      </w:pPr>
    </w:p>
    <w:p/>
    <w:tbl>
      <w:tblPr>
        <w:tblStyle w:val="5"/>
        <w:tblW w:w="1000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2557"/>
        <w:gridCol w:w="31"/>
        <w:gridCol w:w="1691"/>
        <w:gridCol w:w="897"/>
        <w:gridCol w:w="25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服务商单位名称</w:t>
            </w:r>
          </w:p>
        </w:tc>
        <w:tc>
          <w:tcPr>
            <w:tcW w:w="2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（加盖公章）</w:t>
            </w: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地址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注册日期</w:t>
            </w:r>
          </w:p>
        </w:tc>
        <w:tc>
          <w:tcPr>
            <w:tcW w:w="2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注册资本金</w:t>
            </w:r>
            <w:r>
              <w:rPr>
                <w:rFonts w:hint="eastAsia" w:ascii="仿宋_GB2312" w:eastAsia="仿宋_GB2312" w:cs="宋体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            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77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22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成功经验</w:t>
            </w:r>
          </w:p>
        </w:tc>
        <w:tc>
          <w:tcPr>
            <w:tcW w:w="77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440"/>
              </w:tabs>
              <w:spacing w:line="240" w:lineRule="atLeas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1.国有、全国性股份制商业银行成功案例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>
            <w:pPr>
              <w:pStyle w:val="9"/>
              <w:tabs>
                <w:tab w:val="left" w:pos="1440"/>
              </w:tabs>
              <w:spacing w:line="240" w:lineRule="atLeas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2.区域性商业银行、农商行（农信社）成功案例。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8" w:hRule="atLeast"/>
          <w:jc w:val="center"/>
        </w:trPr>
        <w:tc>
          <w:tcPr>
            <w:tcW w:w="223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77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1、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2、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……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                   </w:t>
            </w:r>
          </w:p>
        </w:tc>
        <w:tc>
          <w:tcPr>
            <w:tcW w:w="2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职务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   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联系邮箱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备注</w:t>
            </w:r>
          </w:p>
        </w:tc>
        <w:tc>
          <w:tcPr>
            <w:tcW w:w="77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D3"/>
    <w:rsid w:val="00182007"/>
    <w:rsid w:val="00406989"/>
    <w:rsid w:val="005B6348"/>
    <w:rsid w:val="00650174"/>
    <w:rsid w:val="00A9446B"/>
    <w:rsid w:val="00EF5CD3"/>
    <w:rsid w:val="113F280D"/>
    <w:rsid w:val="2DDF1ACE"/>
    <w:rsid w:val="2F9540A4"/>
    <w:rsid w:val="35F06491"/>
    <w:rsid w:val="3B79423E"/>
    <w:rsid w:val="44E9063E"/>
    <w:rsid w:val="4E4D2506"/>
    <w:rsid w:val="5AFC7FD4"/>
    <w:rsid w:val="6A2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1"/>
    <w:basedOn w:val="2"/>
    <w:qFormat/>
    <w:uiPriority w:val="0"/>
    <w:pPr>
      <w:ind w:firstLine="420" w:firstLineChars="1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Lines>1</Lines>
  <Paragraphs>1</Paragraphs>
  <TotalTime>10</TotalTime>
  <ScaleCrop>false</ScaleCrop>
  <LinksUpToDate>false</LinksUpToDate>
  <CharactersWithSpaces>211</CharactersWithSpaces>
  <Application>WPS Office_12.8.2.16908_F1E327BC-269C-435d-A152-05C5408002CA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2025-11-07T07:13:00Z</dcterms:created>
  <dc:creator>n_linqiuyan</dc:creator>
  <cp:lastModifiedBy>Administrator</cp:lastModifiedBy>
  <dcterms:modified xsi:type="dcterms:W3CDTF">2025-12-12T09:56:43Z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2052-12.8.2.16908</vt:lpwstr>
  </property>
  <property fmtid="{D5CDD505-2E9C-101B-9397-08002B2CF9AE}" pid="3" name="ICV">
    <vt:lpwstr>23ABD8F48E2E45D5BCA50DF2C452535B</vt:lpwstr>
  </property>
</Properties>
</file>